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DF" w:rsidRDefault="00CB08DF" w:rsidP="00CB08DF">
      <w:pPr>
        <w:pStyle w:val="ekvtitelkapitel"/>
      </w:pPr>
      <w:r>
        <w:t>Trainingsblatt – Lösungen</w:t>
      </w:r>
    </w:p>
    <w:p w:rsidR="00CB08DF" w:rsidRDefault="00CB08DF" w:rsidP="00CB08DF">
      <w:pPr>
        <w:pStyle w:val="ekvtext"/>
      </w:pPr>
    </w:p>
    <w:p w:rsidR="00CB08DF" w:rsidRDefault="00CB08DF" w:rsidP="00CB08DF">
      <w:pPr>
        <w:pStyle w:val="ekvtext"/>
      </w:pPr>
    </w:p>
    <w:p w:rsidR="00CB08DF" w:rsidRPr="00CA7263" w:rsidRDefault="00CB08DF" w:rsidP="00CB08DF">
      <w:pPr>
        <w:pStyle w:val="ekvtext"/>
      </w:pPr>
      <w:r>
        <w:t>Der Heißluftballon ist wie folgt gefärbt:</w:t>
      </w:r>
    </w:p>
    <w:p w:rsidR="00CB08DF" w:rsidRDefault="00CB08DF" w:rsidP="00CB08DF">
      <w:pPr>
        <w:pStyle w:val="LOEekvAufgabe"/>
      </w:pPr>
      <w:r w:rsidRPr="00CA7263">
        <w:t xml:space="preserve">rot: 1; </w:t>
      </w:r>
      <w:r w:rsidRPr="00CA037B">
        <w:rPr>
          <w:position w:val="-16"/>
        </w:rPr>
        <w:object w:dxaOrig="3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21.75pt" o:ole="">
            <v:imagedata r:id="rId4" o:title=""/>
          </v:shape>
          <o:OLEObject Type="Embed" ProgID="Equation.3" ShapeID="_x0000_i1025" DrawAspect="Content" ObjectID="_1646807017" r:id="rId5"/>
        </w:object>
      </w:r>
      <w:r w:rsidRPr="00CA7263">
        <w:t xml:space="preserve">; </w:t>
      </w:r>
      <w:r w:rsidRPr="001618A1">
        <w:rPr>
          <w:position w:val="-14"/>
        </w:rPr>
        <w:object w:dxaOrig="279" w:dyaOrig="400">
          <v:shape id="_x0000_i1026" type="#_x0000_t75" style="width:14.25pt;height:19.7pt" o:ole="">
            <v:imagedata r:id="rId6" o:title=""/>
          </v:shape>
          <o:OLEObject Type="Embed" ProgID="Equation.3" ShapeID="_x0000_i1026" DrawAspect="Content" ObjectID="_1646807018" r:id="rId7"/>
        </w:object>
      </w:r>
      <w:r w:rsidRPr="00CA7263">
        <w:t xml:space="preserve">; </w:t>
      </w:r>
      <w:r w:rsidRPr="00CA037B">
        <w:rPr>
          <w:position w:val="-16"/>
        </w:rPr>
        <w:object w:dxaOrig="360" w:dyaOrig="440">
          <v:shape id="_x0000_i1027" type="#_x0000_t75" style="width:18.35pt;height:21.75pt" o:ole="">
            <v:imagedata r:id="rId8" o:title=""/>
          </v:shape>
          <o:OLEObject Type="Embed" ProgID="Equation.3" ShapeID="_x0000_i1027" DrawAspect="Content" ObjectID="_1646807019" r:id="rId9"/>
        </w:object>
      </w:r>
      <w:r w:rsidRPr="00CA7263">
        <w:t xml:space="preserve"> </w:t>
      </w:r>
      <w:r w:rsidRPr="00CA7263">
        <w:br/>
        <w:t xml:space="preserve">blau: </w:t>
      </w:r>
      <w:r w:rsidRPr="00CA037B">
        <w:rPr>
          <w:position w:val="-16"/>
        </w:rPr>
        <w:object w:dxaOrig="200" w:dyaOrig="440">
          <v:shape id="_x0000_i1028" type="#_x0000_t75" style="width:10.2pt;height:21.75pt" o:ole="">
            <v:imagedata r:id="rId10" o:title=""/>
          </v:shape>
          <o:OLEObject Type="Embed" ProgID="Equation.3" ShapeID="_x0000_i1028" DrawAspect="Content" ObjectID="_1646807020" r:id="rId11"/>
        </w:object>
      </w:r>
      <w:r w:rsidRPr="00CA7263">
        <w:t xml:space="preserve">; 4; 2; </w:t>
      </w:r>
      <w:r w:rsidRPr="00CA037B">
        <w:rPr>
          <w:position w:val="-16"/>
        </w:rPr>
        <w:object w:dxaOrig="380" w:dyaOrig="440">
          <v:shape id="_x0000_i1029" type="#_x0000_t75" style="width:19pt;height:21.75pt" o:ole="">
            <v:imagedata r:id="rId12" o:title=""/>
          </v:shape>
          <o:OLEObject Type="Embed" ProgID="Equation.3" ShapeID="_x0000_i1029" DrawAspect="Content" ObjectID="_1646807021" r:id="rId13"/>
        </w:object>
      </w:r>
      <w:r>
        <w:br/>
        <w:t xml:space="preserve">grün: </w:t>
      </w:r>
      <w:r w:rsidRPr="00CA037B">
        <w:rPr>
          <w:position w:val="-16"/>
        </w:rPr>
        <w:object w:dxaOrig="360" w:dyaOrig="440">
          <v:shape id="_x0000_i1030" type="#_x0000_t75" style="width:18.35pt;height:21.75pt" o:ole="">
            <v:imagedata r:id="rId14" o:title=""/>
          </v:shape>
          <o:OLEObject Type="Embed" ProgID="Equation.3" ShapeID="_x0000_i1030" DrawAspect="Content" ObjectID="_1646807022" r:id="rId15"/>
        </w:object>
      </w:r>
      <w:r>
        <w:t xml:space="preserve">; </w:t>
      </w:r>
      <w:r w:rsidRPr="00CA037B">
        <w:rPr>
          <w:position w:val="-16"/>
        </w:rPr>
        <w:object w:dxaOrig="279" w:dyaOrig="440">
          <v:shape id="_x0000_i1031" type="#_x0000_t75" style="width:14.25pt;height:21.75pt" o:ole="">
            <v:imagedata r:id="rId16" o:title=""/>
          </v:shape>
          <o:OLEObject Type="Embed" ProgID="Equation.3" ShapeID="_x0000_i1031" DrawAspect="Content" ObjectID="_1646807023" r:id="rId17"/>
        </w:object>
      </w:r>
      <w:r>
        <w:t xml:space="preserve">; </w:t>
      </w:r>
      <w:r w:rsidRPr="00CA037B">
        <w:rPr>
          <w:position w:val="-16"/>
        </w:rPr>
        <w:object w:dxaOrig="460" w:dyaOrig="440">
          <v:shape id="_x0000_i1032" type="#_x0000_t75" style="width:23.1pt;height:21.75pt" o:ole="">
            <v:imagedata r:id="rId18" o:title=""/>
          </v:shape>
          <o:OLEObject Type="Embed" ProgID="Equation.3" ShapeID="_x0000_i1032" DrawAspect="Content" ObjectID="_1646807024" r:id="rId19"/>
        </w:object>
      </w:r>
      <w:r>
        <w:t>, −</w:t>
      </w:r>
      <w:r w:rsidRPr="00C93CB7">
        <w:rPr>
          <w:rStyle w:val="ekv50prozentbreite"/>
        </w:rPr>
        <w:t> </w:t>
      </w:r>
      <w:r>
        <w:t>35</w:t>
      </w:r>
    </w:p>
    <w:p w:rsidR="00CB08DF" w:rsidRPr="00CB08DF" w:rsidRDefault="00CB08DF" w:rsidP="00CB08DF">
      <w:pPr>
        <w:pStyle w:val="ekvtext"/>
        <w:sectPr w:rsidR="00CB08DF" w:rsidRPr="00CB08DF" w:rsidSect="00321260">
          <w:pgSz w:w="11906" w:h="16838" w:code="9"/>
          <w:pgMar w:top="1021" w:right="1077" w:bottom="1134" w:left="1077" w:header="851" w:footer="340" w:gutter="0"/>
          <w:pgNumType w:start="1"/>
          <w:cols w:space="454"/>
        </w:sectPr>
      </w:pPr>
      <w:bookmarkStart w:id="0" w:name="_GoBack"/>
      <w:bookmarkEnd w:id="0"/>
    </w:p>
    <w:p w:rsidR="00AE1C86" w:rsidRDefault="00AE1C86"/>
    <w:sectPr w:rsidR="00AE1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F"/>
    <w:rsid w:val="00AE1C86"/>
    <w:rsid w:val="00C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F2E5-3A72-44A5-85FF-8BD0D68A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link w:val="ekvtextZchn"/>
    <w:rsid w:val="00CB08DF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kvtitelkapitel">
    <w:name w:val="ekv.titel.kapitel"/>
    <w:basedOn w:val="ekvtext"/>
    <w:next w:val="ekvtext"/>
    <w:rsid w:val="00CB08DF"/>
    <w:pPr>
      <w:spacing w:after="240"/>
    </w:pPr>
    <w:rPr>
      <w:b/>
      <w:sz w:val="28"/>
    </w:rPr>
  </w:style>
  <w:style w:type="character" w:customStyle="1" w:styleId="ekvtextZchn">
    <w:name w:val="ekv.text Zchn"/>
    <w:link w:val="ekvtext"/>
    <w:rsid w:val="00CB08DF"/>
    <w:rPr>
      <w:rFonts w:ascii="Arial" w:eastAsia="Times New Roman" w:hAnsi="Arial" w:cs="Times New Roman"/>
      <w:sz w:val="20"/>
      <w:szCs w:val="20"/>
    </w:rPr>
  </w:style>
  <w:style w:type="character" w:customStyle="1" w:styleId="ekv50prozentbreite">
    <w:name w:val="ekv.50prozentbreite"/>
    <w:rsid w:val="00CB08DF"/>
    <w:rPr>
      <w:w w:val="50"/>
      <w:szCs w:val="18"/>
    </w:rPr>
  </w:style>
  <w:style w:type="paragraph" w:customStyle="1" w:styleId="LOEekvAufgabe">
    <w:name w:val="LOE_ekv.Aufgabe"/>
    <w:basedOn w:val="ekvtext"/>
    <w:link w:val="LOEekvAufgabeZchn"/>
    <w:rsid w:val="00CB08DF"/>
    <w:pPr>
      <w:widowControl/>
      <w:tabs>
        <w:tab w:val="clear" w:pos="255"/>
        <w:tab w:val="clear" w:pos="340"/>
        <w:tab w:val="clear" w:pos="595"/>
        <w:tab w:val="clear" w:pos="3402"/>
        <w:tab w:val="clear" w:pos="6804"/>
        <w:tab w:val="left" w:pos="284"/>
        <w:tab w:val="left" w:pos="567"/>
        <w:tab w:val="left" w:pos="2325"/>
        <w:tab w:val="left" w:pos="2608"/>
      </w:tabs>
      <w:spacing w:before="120"/>
    </w:pPr>
    <w:rPr>
      <w:rFonts w:cs="Arial"/>
      <w:lang w:eastAsia="de-DE"/>
    </w:rPr>
  </w:style>
  <w:style w:type="character" w:customStyle="1" w:styleId="LOEekvAufgabeZchn">
    <w:name w:val="LOE_ekv.Aufgabe Zchn"/>
    <w:link w:val="LOEekvAufgabe"/>
    <w:rsid w:val="00CB08DF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261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Rostock</dc:creator>
  <cp:keywords/>
  <dc:description/>
  <cp:lastModifiedBy>Frank Rostock</cp:lastModifiedBy>
  <cp:revision>1</cp:revision>
  <dcterms:created xsi:type="dcterms:W3CDTF">2020-03-27T08:36:00Z</dcterms:created>
  <dcterms:modified xsi:type="dcterms:W3CDTF">2020-03-27T08:37:00Z</dcterms:modified>
</cp:coreProperties>
</file>